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2E36" w:rsidRPr="007E3074" w:rsidRDefault="00042E36" w:rsidP="00042E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к рабочей программе по химии для 8- 9 класса.</w:t>
      </w:r>
      <w:r w:rsidR="007E3074">
        <w:rPr>
          <w:b/>
          <w:sz w:val="28"/>
          <w:szCs w:val="28"/>
        </w:rPr>
        <w:t xml:space="preserve"> ФГОС</w:t>
      </w:r>
    </w:p>
    <w:p w:rsidR="001A16D3" w:rsidRPr="00CF03AE" w:rsidRDefault="00042E36" w:rsidP="001A16D3">
      <w:pPr>
        <w:keepNext/>
        <w:keepLines/>
        <w:shd w:val="clear" w:color="auto" w:fill="FFFFFF"/>
        <w:spacing w:before="480"/>
        <w:jc w:val="both"/>
        <w:outlineLvl w:val="0"/>
        <w:rPr>
          <w:bCs/>
        </w:rPr>
      </w:pPr>
      <w:r>
        <w:t>Настоящая программа соответствует федеральному базисному  учебному плану  РФ и учебным планам гимназии, рассчитана на   обучение химии в количестве 148 часов,  из расчета  2 часа  в неделю. Данная рабочая программа по  химии для 8-9 класса составлена на основании</w:t>
      </w:r>
      <w:r>
        <w:rPr>
          <w:color w:val="000000"/>
        </w:rPr>
        <w:t xml:space="preserve"> </w:t>
      </w:r>
      <w:r w:rsidR="001A16D3" w:rsidRPr="00CF03AE">
        <w:rPr>
          <w:bCs/>
        </w:rPr>
        <w:t xml:space="preserve">программы предметной линии учебников Г. Е. Рудзитиса, Ф. Г. Фельдмана. ФГОС. Химия. 8-9 классы: пособие для учителей общеобразовательных учреждений, сост. </w:t>
      </w:r>
      <w:proofErr w:type="spellStart"/>
      <w:r w:rsidR="001A16D3" w:rsidRPr="00CF03AE">
        <w:rPr>
          <w:bCs/>
        </w:rPr>
        <w:t>Гара</w:t>
      </w:r>
      <w:proofErr w:type="spellEnd"/>
      <w:r w:rsidR="001A16D3" w:rsidRPr="00CF03AE">
        <w:rPr>
          <w:bCs/>
        </w:rPr>
        <w:t xml:space="preserve"> Н. Н., М. «Просвещение</w:t>
      </w:r>
      <w:r w:rsidR="00A73162">
        <w:rPr>
          <w:bCs/>
        </w:rPr>
        <w:t>», 2013</w:t>
      </w:r>
      <w:r w:rsidR="001A16D3" w:rsidRPr="00CF03AE">
        <w:rPr>
          <w:bCs/>
        </w:rPr>
        <w:t xml:space="preserve"> г. </w:t>
      </w:r>
    </w:p>
    <w:p w:rsidR="00042E36" w:rsidRPr="00A73162" w:rsidRDefault="001A16D3" w:rsidP="001A16D3">
      <w:pPr>
        <w:ind w:firstLine="708"/>
        <w:jc w:val="both"/>
        <w:rPr>
          <w:b/>
        </w:rPr>
      </w:pPr>
      <w:r>
        <w:rPr>
          <w:color w:val="000000"/>
        </w:rPr>
        <w:t xml:space="preserve"> </w:t>
      </w:r>
      <w:r w:rsidR="00042E36">
        <w:t xml:space="preserve"> Рабочая программа ориентирована на использование </w:t>
      </w:r>
      <w:r w:rsidR="00042E36">
        <w:rPr>
          <w:b/>
        </w:rPr>
        <w:t xml:space="preserve">учебники: </w:t>
      </w:r>
      <w:r w:rsidR="00042E36">
        <w:t xml:space="preserve">Рудзитис Г.Е Химия: </w:t>
      </w:r>
      <w:proofErr w:type="spellStart"/>
      <w:r w:rsidR="00042E36">
        <w:t>неорган</w:t>
      </w:r>
      <w:proofErr w:type="spellEnd"/>
      <w:r w:rsidR="00042E36">
        <w:t xml:space="preserve">. химия: учебник для 9 </w:t>
      </w:r>
      <w:proofErr w:type="spellStart"/>
      <w:r w:rsidR="00042E36">
        <w:t>кл</w:t>
      </w:r>
      <w:proofErr w:type="spellEnd"/>
      <w:r w:rsidR="00042E36">
        <w:t>. общеобразовательных учреждений/ Г.Е Рудзитис, Ф.Г Фельдман</w:t>
      </w:r>
      <w:proofErr w:type="gramStart"/>
      <w:r w:rsidR="00042E36">
        <w:t xml:space="preserve">.- </w:t>
      </w:r>
      <w:r w:rsidR="000F1D0B">
        <w:t xml:space="preserve">  - </w:t>
      </w:r>
      <w:proofErr w:type="gramEnd"/>
      <w:r w:rsidR="000F1D0B">
        <w:t>М.: Просвещение, 20</w:t>
      </w:r>
      <w:r w:rsidR="000F1D0B" w:rsidRPr="000F1D0B">
        <w:t xml:space="preserve">19 </w:t>
      </w:r>
      <w:r w:rsidR="000F1D0B">
        <w:t>г</w:t>
      </w:r>
      <w:r w:rsidR="0096444D">
        <w:t xml:space="preserve">. </w:t>
      </w:r>
    </w:p>
    <w:p w:rsidR="00042E36" w:rsidRPr="0096444D" w:rsidRDefault="00042E36" w:rsidP="00042E36">
      <w:pPr>
        <w:autoSpaceDE w:val="0"/>
        <w:autoSpaceDN w:val="0"/>
        <w:adjustRightInd w:val="0"/>
        <w:jc w:val="both"/>
        <w:rPr>
          <w:lang w:val="en-US"/>
        </w:rPr>
      </w:pPr>
      <w:r>
        <w:t xml:space="preserve">. </w:t>
      </w:r>
      <w:proofErr w:type="spellStart"/>
      <w:r>
        <w:t>Неорган</w:t>
      </w:r>
      <w:proofErr w:type="spellEnd"/>
      <w:r>
        <w:t xml:space="preserve">. химия: учебник для 8 </w:t>
      </w:r>
      <w:proofErr w:type="spellStart"/>
      <w:r>
        <w:t>кл</w:t>
      </w:r>
      <w:proofErr w:type="spellEnd"/>
      <w:r>
        <w:t xml:space="preserve">. общеобразовательных учреждений/ Г.Е Рудзитис, Ф.Г Фельдман.- </w:t>
      </w:r>
      <w:r w:rsidRPr="00042E36">
        <w:t>6</w:t>
      </w:r>
      <w:r>
        <w:t>-е изд.,</w:t>
      </w:r>
      <w:proofErr w:type="gramStart"/>
      <w:r>
        <w:t xml:space="preserve"> </w:t>
      </w:r>
      <w:r w:rsidRPr="00042E36">
        <w:t xml:space="preserve"> </w:t>
      </w:r>
      <w:r>
        <w:t>.</w:t>
      </w:r>
      <w:proofErr w:type="gramEnd"/>
      <w:r>
        <w:t xml:space="preserve"> - М.: Просвещение, 20</w:t>
      </w:r>
      <w:r w:rsidRPr="00042E36">
        <w:t>1</w:t>
      </w:r>
      <w:r w:rsidR="0096444D">
        <w:t>8 г.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t xml:space="preserve"> </w:t>
      </w:r>
      <w:proofErr w:type="gramStart"/>
      <w:r>
        <w:rPr>
          <w:rFonts w:eastAsia="Calibri"/>
          <w:b/>
          <w:bCs/>
        </w:rPr>
        <w:t xml:space="preserve">Цель создания рабочей программы </w:t>
      </w:r>
      <w:r>
        <w:rPr>
          <w:rFonts w:eastAsia="Calibri"/>
        </w:rPr>
        <w:t>– воспитание отношения к химии как к одному из фундаментальных компонентов естествознания и элементу общечеловеческой культуры, а также применение полученных знаний и умений для безопасного использования веществ и 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  <w:proofErr w:type="gramEnd"/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  <w:b/>
          <w:bCs/>
        </w:rPr>
      </w:pPr>
      <w:r>
        <w:rPr>
          <w:rFonts w:eastAsia="Calibri"/>
          <w:b/>
          <w:bCs/>
        </w:rPr>
        <w:t>Требования к результатам усвоения учебного материала за 8- 9 класс.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Знать: основные формы существования химического элемента (свободные  атомы, простые и сложные вещества)</w:t>
      </w:r>
      <w:proofErr w:type="gramStart"/>
      <w:r>
        <w:rPr>
          <w:rFonts w:eastAsia="Calibri"/>
        </w:rPr>
        <w:t>;о</w:t>
      </w:r>
      <w:proofErr w:type="gramEnd"/>
      <w:r>
        <w:rPr>
          <w:rFonts w:eastAsia="Calibri"/>
        </w:rPr>
        <w:t>сновные сведения о строении атомов элементов малых периодов; основные виды химических связей; типы  кристаллических решеток; типологию химических реакций по различным  признакам; сущность электролитической диссоциации;   название, состав, классификацию и свойства важнейших классов неорганических соединений в свете теории электролитической диссоциации и с позиций окисления-восстановления.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Учащиеся должны знать и уметь применять основные понятия и законы, разъяснять смысл химических формул, уравнений; объяснять действие  изученных закономерностей, производить вычисления по химическим  формулам и уравнениям с использованием изученных понятий и законов; обращаться с лабораторным оборудованием; соблюдать правила техники безопасности; проводить простые химические опыты; наблюдать за    химическими процессами и оформлять результаты наблюдений.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 xml:space="preserve"> учащиеся должны </w:t>
      </w:r>
      <w:proofErr w:type="spellStart"/>
      <w:r>
        <w:rPr>
          <w:rFonts w:eastAsia="Calibri"/>
        </w:rPr>
        <w:t>знать</w:t>
      </w:r>
      <w:proofErr w:type="gramStart"/>
      <w:r>
        <w:rPr>
          <w:rFonts w:eastAsia="Calibri"/>
        </w:rPr>
        <w:t>:п</w:t>
      </w:r>
      <w:proofErr w:type="gramEnd"/>
      <w:r>
        <w:rPr>
          <w:rFonts w:eastAsia="Calibri"/>
        </w:rPr>
        <w:t>оложение</w:t>
      </w:r>
      <w:proofErr w:type="spellEnd"/>
      <w:r>
        <w:rPr>
          <w:rFonts w:eastAsia="Calibri"/>
        </w:rPr>
        <w:t xml:space="preserve"> металлов и неметаллов в периодической системе химических элементов; общие физические и химические свойства металлов и неметаллов, основные способы их получения; основные свойства и применение важнейших соединений щелочно-щелочноземельных металлов; алюминия; качественные реакции на важнейшие катионы и анионы.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Учащиеся должны уметь</w:t>
      </w:r>
      <w:r>
        <w:rPr>
          <w:rFonts w:eastAsia="Calibri"/>
          <w:b/>
          <w:bCs/>
        </w:rPr>
        <w:t xml:space="preserve">: </w:t>
      </w:r>
      <w:r>
        <w:rPr>
          <w:rFonts w:eastAsia="Calibri"/>
        </w:rPr>
        <w:t>давать определения и применять следующие понятия: сплавы; коррозия металлов; переходные элементы; амфотерность; характеризовать свойства классов химических элементов, групп химических элементов в свете изученных теорий; распознавать важнейшие катионы и анионы; решать расчетные задачи с использованием изученных понятий.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</w:rPr>
        <w:t>По органической химии учащиеся должны знать: причины многообразия углеродных соединений; виды связей; важнейшие функциональные группы; номенклатуру важнейших представителей органических веществ: разъяснять на примерах причины многообразия органических веществ, материальное единство и взаимосвязь органических веществ, причинно-следственную связь между составом, строением, свойствами и применением веществ; составлять уравнения химических реакций, подтверждающих свойства изученных классов; выполнять обозначенные в программе эксперименты и распознавать важнейшие органические вещества.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b/>
          <w:bCs/>
        </w:rPr>
        <w:t xml:space="preserve">Структура рабочей программы: </w:t>
      </w:r>
      <w:r>
        <w:rPr>
          <w:rFonts w:eastAsia="Calibri"/>
        </w:rPr>
        <w:t>пояснительная записка, календарно-тематическое планирование.</w:t>
      </w:r>
    </w:p>
    <w:p w:rsidR="00042E36" w:rsidRDefault="00042E36" w:rsidP="00042E36">
      <w:pPr>
        <w:autoSpaceDE w:val="0"/>
        <w:autoSpaceDN w:val="0"/>
        <w:adjustRightInd w:val="0"/>
        <w:jc w:val="both"/>
        <w:rPr>
          <w:rFonts w:eastAsia="Calibri"/>
        </w:rPr>
      </w:pPr>
      <w:r>
        <w:rPr>
          <w:rFonts w:eastAsia="Calibri"/>
          <w:b/>
          <w:bCs/>
        </w:rPr>
        <w:lastRenderedPageBreak/>
        <w:t xml:space="preserve">Формы текущего контроля: </w:t>
      </w:r>
      <w:r>
        <w:rPr>
          <w:rFonts w:eastAsia="Calibri"/>
        </w:rPr>
        <w:t>устный опрос, самостоятельные работы, тестирование, контрольные работы, практические работы.</w:t>
      </w:r>
    </w:p>
    <w:p w:rsidR="00042E36" w:rsidRDefault="00042E36" w:rsidP="00042E36">
      <w:pPr>
        <w:pStyle w:val="1"/>
        <w:spacing w:after="0" w:line="240" w:lineRule="auto"/>
        <w:ind w:left="0"/>
        <w:jc w:val="both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b/>
          <w:bCs/>
          <w:sz w:val="24"/>
          <w:szCs w:val="24"/>
        </w:rPr>
        <w:t xml:space="preserve">Промежуточная аттестация </w:t>
      </w:r>
      <w:r>
        <w:rPr>
          <w:rFonts w:ascii="Times New Roman" w:eastAsia="Calibri" w:hAnsi="Times New Roman"/>
          <w:sz w:val="24"/>
          <w:szCs w:val="24"/>
        </w:rPr>
        <w:t>проводится в форме итоговой контрольной работы.</w:t>
      </w:r>
    </w:p>
    <w:p w:rsidR="00042E36" w:rsidRPr="007E3074" w:rsidRDefault="00042E36" w:rsidP="00042E36">
      <w:pPr>
        <w:rPr>
          <w:b/>
          <w:bCs/>
        </w:rPr>
      </w:pPr>
      <w:r w:rsidRPr="007E3074">
        <w:rPr>
          <w:b/>
          <w:bCs/>
        </w:rPr>
        <w:t xml:space="preserve">         </w:t>
      </w:r>
    </w:p>
    <w:p w:rsidR="00042E36" w:rsidRPr="007E3074" w:rsidRDefault="00042E36" w:rsidP="00042E36">
      <w:pPr>
        <w:rPr>
          <w:b/>
          <w:bCs/>
        </w:rPr>
      </w:pPr>
      <w:bookmarkStart w:id="0" w:name="_GoBack"/>
      <w:bookmarkEnd w:id="0"/>
    </w:p>
    <w:sectPr w:rsidR="00042E36" w:rsidRPr="007E3074" w:rsidSect="00042E36">
      <w:pgSz w:w="11906" w:h="16838"/>
      <w:pgMar w:top="851" w:right="850" w:bottom="993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2E36"/>
    <w:rsid w:val="000347C9"/>
    <w:rsid w:val="00042E36"/>
    <w:rsid w:val="000F1D0B"/>
    <w:rsid w:val="001A16D3"/>
    <w:rsid w:val="007E3074"/>
    <w:rsid w:val="0096444D"/>
    <w:rsid w:val="009C5DEB"/>
    <w:rsid w:val="00A73162"/>
    <w:rsid w:val="00C41CD5"/>
    <w:rsid w:val="00D62246"/>
    <w:rsid w:val="00E04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42E3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2">
    <w:name w:val="стиль2"/>
    <w:basedOn w:val="a"/>
    <w:rsid w:val="00042E36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2E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042E36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2">
    <w:name w:val="стиль2"/>
    <w:basedOn w:val="a"/>
    <w:rsid w:val="00042E36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25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3303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Пользователь</cp:lastModifiedBy>
  <cp:revision>2</cp:revision>
  <dcterms:created xsi:type="dcterms:W3CDTF">2021-04-02T14:07:00Z</dcterms:created>
  <dcterms:modified xsi:type="dcterms:W3CDTF">2021-04-02T14:07:00Z</dcterms:modified>
</cp:coreProperties>
</file>